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63" w:rsidRDefault="00D90C37" w:rsidP="005B49B1">
      <w:pPr>
        <w:spacing w:line="240" w:lineRule="auto"/>
        <w:rPr>
          <w:u w:val="single"/>
        </w:rPr>
      </w:pPr>
      <w:r>
        <w:rPr>
          <w:u w:val="single"/>
        </w:rPr>
        <w:t xml:space="preserve">Monitores </w:t>
      </w:r>
      <w:proofErr w:type="spellStart"/>
      <w:r>
        <w:rPr>
          <w:u w:val="single"/>
        </w:rPr>
        <w:t>multiparametricos</w:t>
      </w:r>
      <w:proofErr w:type="spellEnd"/>
      <w:r>
        <w:rPr>
          <w:u w:val="single"/>
        </w:rPr>
        <w:t xml:space="preserve"> para terapia </w:t>
      </w:r>
      <w:bookmarkStart w:id="0" w:name="_GoBack"/>
      <w:r>
        <w:rPr>
          <w:u w:val="single"/>
        </w:rPr>
        <w:t>intensiva n</w:t>
      </w:r>
      <w:bookmarkEnd w:id="0"/>
      <w:r>
        <w:rPr>
          <w:u w:val="single"/>
        </w:rPr>
        <w:t>o invasivo</w:t>
      </w:r>
    </w:p>
    <w:p w:rsidR="00D90C37" w:rsidRDefault="00D90C37" w:rsidP="005B49B1">
      <w:pPr>
        <w:spacing w:line="240" w:lineRule="auto"/>
        <w:rPr>
          <w:b/>
        </w:rPr>
      </w:pPr>
      <w:r>
        <w:rPr>
          <w:b/>
        </w:rPr>
        <w:t>Características técnicas</w:t>
      </w:r>
    </w:p>
    <w:p w:rsidR="00D90C37" w:rsidRDefault="00D90C37" w:rsidP="005B49B1">
      <w:pPr>
        <w:spacing w:line="240" w:lineRule="auto"/>
      </w:pPr>
      <w:r>
        <w:t xml:space="preserve">Monitor de signos vitales </w:t>
      </w:r>
      <w:proofErr w:type="spellStart"/>
      <w:r>
        <w:t>multiparametrico</w:t>
      </w:r>
      <w:proofErr w:type="spellEnd"/>
      <w:r>
        <w:t xml:space="preserve"> con las siguientes características:</w:t>
      </w:r>
    </w:p>
    <w:p w:rsidR="00D90C37" w:rsidRDefault="00D90C37" w:rsidP="005B49B1">
      <w:pPr>
        <w:spacing w:line="240" w:lineRule="auto"/>
      </w:pPr>
      <w:r>
        <w:t>Para ser utilizado en pacientes internados en Terapia Intensiva. Medición y exhibición de ECG, temperatura, oximetría de pulso, presión arterial no invasiva.</w:t>
      </w:r>
    </w:p>
    <w:p w:rsidR="00D90C37" w:rsidRDefault="00D90C37" w:rsidP="005B49B1">
      <w:pPr>
        <w:spacing w:line="240" w:lineRule="auto"/>
      </w:pPr>
      <w:r>
        <w:t xml:space="preserve">Pantalla donde se muestren los valores numéricos y en curvas de las variables monitoreadas y se realice la configuración de todos los parámetros, de visualización clara a distancia de pie de cama. Con </w:t>
      </w:r>
      <w:proofErr w:type="gramStart"/>
      <w:r>
        <w:t>alarma audibles</w:t>
      </w:r>
      <w:proofErr w:type="gramEnd"/>
      <w:r>
        <w:t>, visuales y programables para todas las variables medidas y para desconexión del suministro eléctrico de red. Con presentación y programación en español.</w:t>
      </w:r>
    </w:p>
    <w:p w:rsidR="00D90C37" w:rsidRDefault="00D90C37" w:rsidP="005B49B1">
      <w:pPr>
        <w:spacing w:line="240" w:lineRule="auto"/>
      </w:pPr>
      <w:r>
        <w:t xml:space="preserve">Alimentación eléctrica a la red 220 </w:t>
      </w:r>
      <w:proofErr w:type="spellStart"/>
      <w:r>
        <w:t>Vca</w:t>
      </w:r>
      <w:proofErr w:type="spellEnd"/>
      <w:proofErr w:type="gramStart"/>
      <w:r>
        <w:t>./</w:t>
      </w:r>
      <w:proofErr w:type="gramEnd"/>
      <w:r w:rsidR="00F40B13">
        <w:t xml:space="preserve">50Hz, con batería interna recargable con autonomía </w:t>
      </w:r>
      <w:r w:rsidR="00D60DE9">
        <w:t>mínima</w:t>
      </w:r>
      <w:r w:rsidR="00F40B13">
        <w:t xml:space="preserve"> de 2hs., con entrada automática ante corte de suministro y cargador </w:t>
      </w:r>
      <w:proofErr w:type="spellStart"/>
      <w:r w:rsidR="00F40B13">
        <w:t>incorparado</w:t>
      </w:r>
      <w:proofErr w:type="spellEnd"/>
      <w:r w:rsidR="00F40B13">
        <w:t xml:space="preserve">. Protección contra desfibrilador y </w:t>
      </w:r>
      <w:proofErr w:type="spellStart"/>
      <w:r w:rsidR="00F40B13">
        <w:t>electrobisturi</w:t>
      </w:r>
      <w:proofErr w:type="spellEnd"/>
      <w:r w:rsidR="00F40B13">
        <w:t>.</w:t>
      </w:r>
    </w:p>
    <w:p w:rsidR="00F40B13" w:rsidRDefault="00D60DE9" w:rsidP="005B49B1">
      <w:pPr>
        <w:spacing w:line="240" w:lineRule="auto"/>
        <w:rPr>
          <w:b/>
        </w:rPr>
      </w:pPr>
      <w:r>
        <w:rPr>
          <w:b/>
        </w:rPr>
        <w:t>Parámetros</w:t>
      </w:r>
      <w:r w:rsidR="00F40B13">
        <w:rPr>
          <w:b/>
        </w:rPr>
        <w:t xml:space="preserve"> y accesorios a incluir</w:t>
      </w:r>
    </w:p>
    <w:p w:rsidR="00F40B13" w:rsidRDefault="00F40B13" w:rsidP="005B49B1">
      <w:pPr>
        <w:spacing w:line="240" w:lineRule="auto"/>
      </w:pPr>
      <w:r>
        <w:t>ECG: 2 (dos) cables paciente de 3 derivaciones para electrodos descartables cada uno con su prolongación en el caso que sea necesario.</w:t>
      </w:r>
    </w:p>
    <w:p w:rsidR="00F40B13" w:rsidRDefault="00F40B13" w:rsidP="005B49B1">
      <w:pPr>
        <w:spacing w:line="240" w:lineRule="auto"/>
      </w:pPr>
      <w:r>
        <w:t>OXIMETRIA DE PULSO: 2 (dos) sensores adultos tipo broche reusable c/alargue si fuera necesario.</w:t>
      </w:r>
    </w:p>
    <w:p w:rsidR="00F40B13" w:rsidRDefault="00F40B13" w:rsidP="005B49B1">
      <w:pPr>
        <w:spacing w:line="240" w:lineRule="auto"/>
      </w:pPr>
      <w:r>
        <w:t>MONITOREO DE TEMPERATURA: con 1 (uno) sensor de superficie  y 1 sensor de mucosas reusables.</w:t>
      </w:r>
    </w:p>
    <w:p w:rsidR="00F40B13" w:rsidRDefault="00F40B13" w:rsidP="005B49B1">
      <w:pPr>
        <w:spacing w:line="240" w:lineRule="auto"/>
      </w:pPr>
      <w:r>
        <w:t xml:space="preserve">MONITOREO DE PRESION NO INVASIVA: presión sistólica, media y </w:t>
      </w:r>
      <w:proofErr w:type="spellStart"/>
      <w:r>
        <w:t>distolica</w:t>
      </w:r>
      <w:proofErr w:type="spellEnd"/>
      <w:r>
        <w:t xml:space="preserve"> y frecuencia cardiaca, en pacientes adultos, pediátricos y neonatos. </w:t>
      </w:r>
      <w:r w:rsidR="00D60DE9">
        <w:t>Operación manual y automática, programable a intervalos variables de 2 a 60 min. 3 (tres) manguitos inflables completos para uso adulto.</w:t>
      </w:r>
    </w:p>
    <w:p w:rsidR="00D60DE9" w:rsidRDefault="00D60DE9" w:rsidP="005B49B1">
      <w:pPr>
        <w:spacing w:line="240" w:lineRule="auto"/>
        <w:rPr>
          <w:b/>
        </w:rPr>
      </w:pPr>
      <w:r>
        <w:rPr>
          <w:b/>
        </w:rPr>
        <w:t xml:space="preserve">Servicio </w:t>
      </w:r>
      <w:proofErr w:type="spellStart"/>
      <w:r>
        <w:rPr>
          <w:b/>
        </w:rPr>
        <w:t>Tecnico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provision</w:t>
      </w:r>
      <w:proofErr w:type="spellEnd"/>
      <w:r>
        <w:rPr>
          <w:b/>
        </w:rPr>
        <w:t xml:space="preserve"> de repuestos y accesorios</w:t>
      </w:r>
    </w:p>
    <w:p w:rsidR="00D60DE9" w:rsidRDefault="005B49B1" w:rsidP="005B49B1">
      <w:pPr>
        <w:spacing w:line="240" w:lineRule="auto"/>
      </w:pPr>
      <w:r>
        <w:t xml:space="preserve">Se requiere la existencia de Servicio </w:t>
      </w:r>
      <w:proofErr w:type="spellStart"/>
      <w:r>
        <w:t>Tecnico</w:t>
      </w:r>
      <w:proofErr w:type="spellEnd"/>
      <w:r>
        <w:t xml:space="preserve"> oficial para el equipo dentro del país.</w:t>
      </w:r>
    </w:p>
    <w:p w:rsidR="005B49B1" w:rsidRDefault="005B49B1" w:rsidP="005B49B1">
      <w:pPr>
        <w:spacing w:line="240" w:lineRule="auto"/>
      </w:pPr>
      <w:proofErr w:type="spellStart"/>
      <w:r>
        <w:t>Provision</w:t>
      </w:r>
      <w:proofErr w:type="spellEnd"/>
      <w:r>
        <w:t xml:space="preserve"> en el país de repuestos, consumibles, accesorios y todo lo que haga falta para el correcto funcionamiento del equipo. Preferentemente deben existir estos productos o “compatibles” de industria nacional.</w:t>
      </w:r>
    </w:p>
    <w:p w:rsidR="005B49B1" w:rsidRDefault="005B49B1" w:rsidP="005B49B1">
      <w:pPr>
        <w:spacing w:line="240" w:lineRule="auto"/>
        <w:rPr>
          <w:b/>
        </w:rPr>
      </w:pPr>
      <w:r>
        <w:rPr>
          <w:b/>
        </w:rPr>
        <w:t xml:space="preserve">Condiciones entrega y garantía </w:t>
      </w:r>
    </w:p>
    <w:p w:rsidR="005B49B1" w:rsidRDefault="005B49B1" w:rsidP="005B49B1">
      <w:pPr>
        <w:spacing w:line="240" w:lineRule="auto"/>
      </w:pPr>
      <w:r>
        <w:rPr>
          <w:b/>
          <w:i/>
        </w:rPr>
        <w:t xml:space="preserve">Lugar de entrega: </w:t>
      </w:r>
      <w:r>
        <w:t xml:space="preserve">Servicio de Terapia Intensiva, Hospital </w:t>
      </w:r>
      <w:proofErr w:type="spellStart"/>
      <w:r>
        <w:t>Juio</w:t>
      </w:r>
      <w:proofErr w:type="spellEnd"/>
      <w:r>
        <w:t xml:space="preserve"> C. Perrando sito en la ciudad de Resistencia con gastos de embalajes y fletes pagos. Instalados, funcionando con la conformidad del servicio, la dirección del hospital y el personal técnico.</w:t>
      </w:r>
    </w:p>
    <w:p w:rsidR="005B49B1" w:rsidRDefault="00EC7E8F" w:rsidP="005B49B1">
      <w:pPr>
        <w:spacing w:line="240" w:lineRule="auto"/>
      </w:pPr>
      <w:r w:rsidRPr="00EC7E8F">
        <w:rPr>
          <w:b/>
          <w:i/>
        </w:rPr>
        <w:t>Garantía</w:t>
      </w:r>
      <w:r>
        <w:rPr>
          <w:i/>
        </w:rPr>
        <w:t xml:space="preserve">: </w:t>
      </w:r>
      <w:r>
        <w:t xml:space="preserve">Certificado de garantía por el lapso de 1 (un) año en todos sus componentes por mal funcionamiento, defectos de fabricación o daños sufridos antes de la entrega (flete o fabrica). La empresa vendedora deberá hacerse cargo de los gastos de </w:t>
      </w:r>
      <w:proofErr w:type="spellStart"/>
      <w:r>
        <w:t>envio</w:t>
      </w:r>
      <w:proofErr w:type="spellEnd"/>
      <w:r>
        <w:t xml:space="preserve"> para cualquier reparación o cambio en concepto de garantía.</w:t>
      </w:r>
    </w:p>
    <w:p w:rsidR="00BE4778" w:rsidRDefault="00BE4778" w:rsidP="005B49B1">
      <w:pPr>
        <w:spacing w:line="240" w:lineRule="auto"/>
        <w:rPr>
          <w:b/>
        </w:rPr>
      </w:pPr>
    </w:p>
    <w:p w:rsidR="00BE4778" w:rsidRDefault="00BE4778" w:rsidP="005B49B1">
      <w:pPr>
        <w:spacing w:line="240" w:lineRule="auto"/>
        <w:rPr>
          <w:b/>
        </w:rPr>
      </w:pPr>
    </w:p>
    <w:p w:rsidR="00EC7E8F" w:rsidRDefault="00BE4778" w:rsidP="005B49B1">
      <w:pPr>
        <w:spacing w:line="240" w:lineRule="auto"/>
        <w:rPr>
          <w:b/>
        </w:rPr>
      </w:pPr>
      <w:r>
        <w:rPr>
          <w:b/>
        </w:rPr>
        <w:t>Elementos necesarios para el análisis de la oferta</w:t>
      </w:r>
    </w:p>
    <w:p w:rsidR="00BE4778" w:rsidRDefault="00BE4778" w:rsidP="005B49B1">
      <w:pPr>
        <w:spacing w:line="240" w:lineRule="auto"/>
      </w:pPr>
      <w:r>
        <w:t>Folletos ilustrativos preferentemente con detalles técnicos, de materiales, dimensiones, etc.</w:t>
      </w:r>
    </w:p>
    <w:p w:rsidR="00BE4778" w:rsidRDefault="00BE4778" w:rsidP="005B49B1">
      <w:pPr>
        <w:spacing w:line="240" w:lineRule="auto"/>
      </w:pPr>
      <w:r>
        <w:t xml:space="preserve">Datos del Servicio </w:t>
      </w:r>
      <w:proofErr w:type="spellStart"/>
      <w:r>
        <w:t>Tecnico</w:t>
      </w:r>
      <w:proofErr w:type="spellEnd"/>
      <w:r>
        <w:t xml:space="preserve"> postventa autorizado.</w:t>
      </w:r>
    </w:p>
    <w:p w:rsidR="00BE4778" w:rsidRDefault="00BE4778" w:rsidP="005B49B1">
      <w:pPr>
        <w:spacing w:line="240" w:lineRule="auto"/>
      </w:pPr>
      <w:r>
        <w:t>Origen de insumos, accesorios y repuestos.</w:t>
      </w:r>
    </w:p>
    <w:p w:rsidR="00BE4778" w:rsidRDefault="0069478F" w:rsidP="005B49B1">
      <w:pPr>
        <w:spacing w:line="240" w:lineRule="auto"/>
      </w:pPr>
      <w:r>
        <w:t xml:space="preserve">Certificación de </w:t>
      </w:r>
      <w:proofErr w:type="spellStart"/>
      <w:r>
        <w:t>Anmat</w:t>
      </w:r>
      <w:proofErr w:type="spellEnd"/>
      <w:r>
        <w:t xml:space="preserve"> para fabricación y/o venta del equipo ofrecido.</w:t>
      </w:r>
    </w:p>
    <w:p w:rsidR="0069478F" w:rsidRDefault="0069478F" w:rsidP="005B49B1">
      <w:pPr>
        <w:spacing w:line="240" w:lineRule="auto"/>
        <w:rPr>
          <w:b/>
        </w:rPr>
      </w:pPr>
      <w:r>
        <w:rPr>
          <w:b/>
        </w:rPr>
        <w:t>Aceptación final</w:t>
      </w:r>
    </w:p>
    <w:p w:rsidR="0069478F" w:rsidRDefault="0069478F" w:rsidP="005B49B1">
      <w:pPr>
        <w:spacing w:line="240" w:lineRule="auto"/>
      </w:pPr>
      <w:r>
        <w:t>Cumplimiento de los ítems anteriores.</w:t>
      </w:r>
    </w:p>
    <w:p w:rsidR="0069478F" w:rsidRDefault="0069478F" w:rsidP="005B49B1">
      <w:pPr>
        <w:spacing w:line="240" w:lineRule="auto"/>
      </w:pPr>
      <w:r>
        <w:t>Aceptación por parte de personal del servicio.</w:t>
      </w:r>
    </w:p>
    <w:p w:rsidR="0069478F" w:rsidRPr="0069478F" w:rsidRDefault="0069478F" w:rsidP="005B49B1">
      <w:pPr>
        <w:spacing w:line="240" w:lineRule="auto"/>
      </w:pPr>
      <w:proofErr w:type="spellStart"/>
      <w:r>
        <w:t>Acaptacion</w:t>
      </w:r>
      <w:proofErr w:type="spellEnd"/>
      <w:r>
        <w:t xml:space="preserve"> por parte del personal de Bioingeniería.</w:t>
      </w:r>
    </w:p>
    <w:sectPr w:rsidR="0069478F" w:rsidRPr="006947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37"/>
    <w:rsid w:val="005B49B1"/>
    <w:rsid w:val="0069478F"/>
    <w:rsid w:val="00BE4778"/>
    <w:rsid w:val="00D60DE9"/>
    <w:rsid w:val="00D90C37"/>
    <w:rsid w:val="00DA4B63"/>
    <w:rsid w:val="00DE68E2"/>
    <w:rsid w:val="00EC7E8F"/>
    <w:rsid w:val="00F4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2018-07-25T14:23:00Z</dcterms:created>
  <dcterms:modified xsi:type="dcterms:W3CDTF">2018-07-25T15:42:00Z</dcterms:modified>
</cp:coreProperties>
</file>